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A9" w:rsidRDefault="003765A9" w:rsidP="003765A9">
      <w:pPr>
        <w:rPr>
          <w:color w:val="1F497D"/>
        </w:rPr>
      </w:pPr>
      <w:bookmarkStart w:id="0" w:name="_GoBack"/>
      <w:bookmarkEnd w:id="0"/>
    </w:p>
    <w:p w:rsidR="003765A9" w:rsidRDefault="003765A9" w:rsidP="003765A9">
      <w:pPr>
        <w:rPr>
          <w:color w:val="1F497D"/>
        </w:rPr>
      </w:pPr>
    </w:p>
    <w:p w:rsidR="003765A9" w:rsidRDefault="003765A9" w:rsidP="003765A9">
      <w:pPr>
        <w:jc w:val="center"/>
        <w:rPr>
          <w:b/>
          <w:bCs/>
          <w:sz w:val="28"/>
          <w:szCs w:val="28"/>
        </w:rPr>
      </w:pPr>
      <w:r>
        <w:rPr>
          <w:b/>
          <w:bCs/>
          <w:sz w:val="28"/>
          <w:szCs w:val="28"/>
          <w:highlight w:val="green"/>
        </w:rPr>
        <w:t>REVISED SITE SELECTION AND PLANNING COMMITTEE AGENDA - - 24 July 2014</w:t>
      </w:r>
    </w:p>
    <w:p w:rsidR="003765A9" w:rsidRDefault="003765A9" w:rsidP="003765A9">
      <w:pPr>
        <w:rPr>
          <w:b/>
          <w:bCs/>
        </w:rPr>
      </w:pPr>
    </w:p>
    <w:p w:rsidR="003765A9" w:rsidRDefault="003765A9" w:rsidP="003765A9">
      <w:pPr>
        <w:rPr>
          <w:b/>
          <w:bCs/>
        </w:rPr>
      </w:pPr>
      <w:r>
        <w:rPr>
          <w:b/>
          <w:bCs/>
        </w:rPr>
        <w:t>ROLL CALL:</w:t>
      </w:r>
    </w:p>
    <w:p w:rsidR="003765A9" w:rsidRDefault="003765A9" w:rsidP="003765A9">
      <w:pPr>
        <w:rPr>
          <w:b/>
          <w:bCs/>
        </w:rPr>
      </w:pPr>
    </w:p>
    <w:p w:rsidR="003765A9" w:rsidRDefault="003765A9" w:rsidP="003765A9">
      <w:pPr>
        <w:rPr>
          <w:b/>
          <w:bCs/>
        </w:rPr>
      </w:pPr>
      <w:r>
        <w:rPr>
          <w:b/>
          <w:bCs/>
        </w:rPr>
        <w:t>ORDER OF MEETING:</w:t>
      </w:r>
    </w:p>
    <w:p w:rsidR="003765A9" w:rsidRDefault="003765A9" w:rsidP="003765A9">
      <w:pPr>
        <w:rPr>
          <w:b/>
          <w:bCs/>
        </w:rPr>
      </w:pPr>
    </w:p>
    <w:p w:rsidR="003765A9" w:rsidRDefault="003765A9" w:rsidP="003765A9">
      <w:r>
        <w:t>Progress update briefing format for all briefers:</w:t>
      </w:r>
    </w:p>
    <w:p w:rsidR="003765A9" w:rsidRDefault="003765A9" w:rsidP="003765A9"/>
    <w:p w:rsidR="003765A9" w:rsidRDefault="003765A9" w:rsidP="003765A9">
      <w:pPr>
        <w:numPr>
          <w:ilvl w:val="0"/>
          <w:numId w:val="1"/>
        </w:numPr>
        <w:spacing w:line="276" w:lineRule="auto"/>
      </w:pPr>
      <w:r>
        <w:t>Significant activity since last meeting</w:t>
      </w:r>
    </w:p>
    <w:p w:rsidR="003765A9" w:rsidRDefault="003765A9" w:rsidP="003765A9">
      <w:pPr>
        <w:numPr>
          <w:ilvl w:val="0"/>
          <w:numId w:val="1"/>
        </w:numPr>
        <w:spacing w:line="276" w:lineRule="auto"/>
      </w:pPr>
      <w:r>
        <w:t>Projects/Initiatives for the next meeting</w:t>
      </w:r>
    </w:p>
    <w:p w:rsidR="003765A9" w:rsidRDefault="003765A9" w:rsidP="003765A9">
      <w:pPr>
        <w:numPr>
          <w:ilvl w:val="0"/>
          <w:numId w:val="1"/>
        </w:numPr>
        <w:spacing w:line="276" w:lineRule="auto"/>
      </w:pPr>
      <w:r>
        <w:t>Issues</w:t>
      </w:r>
    </w:p>
    <w:p w:rsidR="003765A9" w:rsidRDefault="003765A9" w:rsidP="003765A9">
      <w:pPr>
        <w:ind w:left="720"/>
        <w:rPr>
          <w:sz w:val="18"/>
          <w:szCs w:val="18"/>
        </w:rPr>
      </w:pPr>
    </w:p>
    <w:p w:rsidR="003765A9" w:rsidRDefault="003765A9" w:rsidP="003765A9">
      <w:pPr>
        <w:numPr>
          <w:ilvl w:val="0"/>
          <w:numId w:val="2"/>
        </w:numPr>
        <w:spacing w:line="276" w:lineRule="auto"/>
        <w:rPr>
          <w:b/>
          <w:bCs/>
        </w:rPr>
      </w:pPr>
      <w:r>
        <w:rPr>
          <w:b/>
          <w:bCs/>
        </w:rPr>
        <w:t>ADMIN:</w:t>
      </w:r>
    </w:p>
    <w:p w:rsidR="003765A9" w:rsidRDefault="003765A9" w:rsidP="003765A9">
      <w:pPr>
        <w:pStyle w:val="ListParagraph"/>
        <w:numPr>
          <w:ilvl w:val="1"/>
          <w:numId w:val="2"/>
        </w:numPr>
        <w:spacing w:after="200" w:line="276" w:lineRule="auto"/>
        <w:contextualSpacing/>
        <w:rPr>
          <w:b/>
          <w:bCs/>
        </w:rPr>
      </w:pPr>
      <w:r>
        <w:rPr>
          <w:b/>
          <w:bCs/>
        </w:rPr>
        <w:t>Discussion of whether the Committee’s transmittal letter to the FDVA Executive Director of its final Site Selection Committee Score Tabulation Sheet shall contain a suggestion that the FDVA Executive Director consider including additional acceptable site choices in his seventh State Veterans’ Nursing Home site recommendation to the Governor and Cabinet in the event that the recommended site is later determined to be ineligible by the Division of State Lands, Florida Department of Environmental Protection.</w:t>
      </w:r>
    </w:p>
    <w:p w:rsidR="003765A9" w:rsidRDefault="003765A9" w:rsidP="003765A9">
      <w:pPr>
        <w:pStyle w:val="ListParagraph"/>
        <w:numPr>
          <w:ilvl w:val="1"/>
          <w:numId w:val="2"/>
        </w:numPr>
        <w:spacing w:after="200" w:line="276" w:lineRule="auto"/>
        <w:contextualSpacing/>
        <w:rPr>
          <w:b/>
          <w:bCs/>
        </w:rPr>
      </w:pPr>
      <w:r>
        <w:rPr>
          <w:b/>
          <w:bCs/>
        </w:rPr>
        <w:t>Other decisions  (TBD)</w:t>
      </w:r>
    </w:p>
    <w:p w:rsidR="003765A9" w:rsidRDefault="003765A9" w:rsidP="003765A9">
      <w:pPr>
        <w:pStyle w:val="ListParagraph"/>
        <w:numPr>
          <w:ilvl w:val="0"/>
          <w:numId w:val="2"/>
        </w:numPr>
        <w:spacing w:after="200" w:line="276" w:lineRule="auto"/>
        <w:contextualSpacing/>
        <w:rPr>
          <w:b/>
          <w:bCs/>
        </w:rPr>
      </w:pPr>
      <w:r>
        <w:rPr>
          <w:b/>
          <w:bCs/>
        </w:rPr>
        <w:t xml:space="preserve">Site Selection Process update  </w:t>
      </w:r>
      <w:r>
        <w:rPr>
          <w:b/>
          <w:bCs/>
          <w:i/>
          <w:iCs/>
        </w:rPr>
        <w:t>(Committee Chairman)</w:t>
      </w:r>
    </w:p>
    <w:p w:rsidR="003765A9" w:rsidRDefault="003765A9" w:rsidP="003765A9">
      <w:pPr>
        <w:pStyle w:val="ListParagraph"/>
        <w:numPr>
          <w:ilvl w:val="0"/>
          <w:numId w:val="3"/>
        </w:numPr>
        <w:spacing w:after="200" w:line="276" w:lineRule="auto"/>
        <w:ind w:left="1440"/>
        <w:contextualSpacing/>
        <w:rPr>
          <w:b/>
          <w:bCs/>
        </w:rPr>
      </w:pPr>
      <w:r>
        <w:rPr>
          <w:b/>
          <w:bCs/>
        </w:rPr>
        <w:t>Status -  Selection of Architect/Contractor</w:t>
      </w:r>
    </w:p>
    <w:p w:rsidR="003765A9" w:rsidRDefault="003765A9" w:rsidP="003765A9">
      <w:pPr>
        <w:pStyle w:val="ListParagraph"/>
        <w:numPr>
          <w:ilvl w:val="0"/>
          <w:numId w:val="3"/>
        </w:numPr>
        <w:spacing w:after="200" w:line="276" w:lineRule="auto"/>
        <w:ind w:left="1440"/>
        <w:contextualSpacing/>
        <w:rPr>
          <w:b/>
          <w:bCs/>
        </w:rPr>
      </w:pPr>
      <w:r>
        <w:rPr>
          <w:b/>
          <w:bCs/>
        </w:rPr>
        <w:t>Briefing to Governor and Cabinet – Aug. 19</w:t>
      </w:r>
    </w:p>
    <w:p w:rsidR="003765A9" w:rsidRDefault="003765A9" w:rsidP="003765A9">
      <w:pPr>
        <w:pStyle w:val="ListParagraph"/>
        <w:numPr>
          <w:ilvl w:val="0"/>
          <w:numId w:val="3"/>
        </w:numPr>
        <w:spacing w:after="200" w:line="276" w:lineRule="auto"/>
        <w:ind w:left="1440"/>
        <w:contextualSpacing/>
        <w:rPr>
          <w:b/>
          <w:bCs/>
        </w:rPr>
      </w:pPr>
      <w:r>
        <w:rPr>
          <w:b/>
          <w:bCs/>
        </w:rPr>
        <w:t xml:space="preserve">Communications/Press issues  </w:t>
      </w:r>
      <w:r>
        <w:rPr>
          <w:b/>
          <w:bCs/>
          <w:i/>
          <w:iCs/>
        </w:rPr>
        <w:t>(Steve Murray)</w:t>
      </w:r>
    </w:p>
    <w:p w:rsidR="003765A9" w:rsidRDefault="003765A9" w:rsidP="003765A9">
      <w:pPr>
        <w:pStyle w:val="ListParagraph"/>
        <w:numPr>
          <w:ilvl w:val="0"/>
          <w:numId w:val="2"/>
        </w:numPr>
        <w:spacing w:line="276" w:lineRule="auto"/>
        <w:rPr>
          <w:b/>
          <w:bCs/>
        </w:rPr>
      </w:pPr>
      <w:r>
        <w:rPr>
          <w:b/>
          <w:bCs/>
        </w:rPr>
        <w:t>Other Matters</w:t>
      </w:r>
    </w:p>
    <w:p w:rsidR="003765A9" w:rsidRDefault="003765A9" w:rsidP="003765A9">
      <w:pPr>
        <w:pStyle w:val="ListParagraph"/>
        <w:numPr>
          <w:ilvl w:val="0"/>
          <w:numId w:val="2"/>
        </w:numPr>
        <w:spacing w:line="276" w:lineRule="auto"/>
        <w:rPr>
          <w:b/>
          <w:bCs/>
        </w:rPr>
      </w:pPr>
      <w:r>
        <w:rPr>
          <w:b/>
          <w:bCs/>
        </w:rPr>
        <w:t>Public Forum Comments</w:t>
      </w:r>
    </w:p>
    <w:p w:rsidR="003765A9" w:rsidRDefault="003765A9" w:rsidP="003765A9">
      <w:pPr>
        <w:pStyle w:val="ListParagraph"/>
        <w:numPr>
          <w:ilvl w:val="0"/>
          <w:numId w:val="2"/>
        </w:numPr>
        <w:spacing w:line="276" w:lineRule="auto"/>
        <w:rPr>
          <w:b/>
          <w:bCs/>
        </w:rPr>
      </w:pPr>
      <w:r>
        <w:rPr>
          <w:b/>
          <w:bCs/>
        </w:rPr>
        <w:t>Meeting Close</w:t>
      </w:r>
    </w:p>
    <w:p w:rsidR="003765A9" w:rsidRDefault="003765A9" w:rsidP="003765A9">
      <w:pPr>
        <w:pStyle w:val="ListParagraph"/>
        <w:rPr>
          <w:b/>
          <w:bCs/>
        </w:rPr>
      </w:pPr>
    </w:p>
    <w:p w:rsidR="006B5582" w:rsidRDefault="006B5582"/>
    <w:sectPr w:rsidR="006B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4C6"/>
    <w:multiLevelType w:val="hybridMultilevel"/>
    <w:tmpl w:val="6906A0B4"/>
    <w:lvl w:ilvl="0" w:tplc="3E6E7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F404AC"/>
    <w:multiLevelType w:val="hybridMultilevel"/>
    <w:tmpl w:val="2778ABEE"/>
    <w:lvl w:ilvl="0" w:tplc="8CB0A0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C62285D"/>
    <w:multiLevelType w:val="hybridMultilevel"/>
    <w:tmpl w:val="4AFE6B38"/>
    <w:lvl w:ilvl="0" w:tplc="04090019">
      <w:start w:val="1"/>
      <w:numFmt w:val="lowerLetter"/>
      <w:lvlText w:val="%1."/>
      <w:lvlJc w:val="left"/>
      <w:pPr>
        <w:ind w:left="135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9"/>
    <w:rsid w:val="003765A9"/>
    <w:rsid w:val="006B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FDVA</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Krepstekies, Colleen</dc:creator>
  <cp:lastModifiedBy>Krepstekies, Colleen</cp:lastModifiedBy>
  <cp:revision>1</cp:revision>
  <dcterms:created xsi:type="dcterms:W3CDTF">2014-07-18T19:50:00Z</dcterms:created>
  <dcterms:modified xsi:type="dcterms:W3CDTF">2014-07-18T19:51:00Z</dcterms:modified>
</cp:coreProperties>
</file>